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E055" w14:textId="030B7F62" w:rsidR="00166FB9" w:rsidRDefault="00166FB9" w:rsidP="00166FB9">
      <w:pPr>
        <w:ind w:right="-283"/>
        <w:rPr>
          <w:rFonts w:asciiTheme="minorHAnsi" w:hAnsiTheme="minorHAnsi" w:cstheme="minorHAnsi"/>
          <w:b/>
        </w:rPr>
      </w:pPr>
    </w:p>
    <w:p w14:paraId="6774E6A7" w14:textId="6185EFAC" w:rsidR="00166FB9" w:rsidRDefault="00166FB9" w:rsidP="007A7AAF">
      <w:pPr>
        <w:ind w:left="3540" w:right="-283" w:firstLine="708"/>
        <w:rPr>
          <w:rFonts w:asciiTheme="minorHAnsi" w:hAnsiTheme="minorHAnsi" w:cstheme="minorHAnsi"/>
          <w:b/>
        </w:rPr>
      </w:pPr>
    </w:p>
    <w:p w14:paraId="1DE81F09" w14:textId="4E290DA7" w:rsidR="007A7AAF" w:rsidRPr="007A7AAF" w:rsidRDefault="007A7AAF" w:rsidP="00283A01">
      <w:pPr>
        <w:spacing w:after="360"/>
        <w:ind w:right="-284"/>
        <w:rPr>
          <w:rFonts w:asciiTheme="minorHAnsi" w:hAnsiTheme="minorHAnsi" w:cstheme="minorHAnsi"/>
          <w:b/>
        </w:rPr>
      </w:pPr>
      <w:r w:rsidRPr="00112EA6">
        <w:rPr>
          <w:rFonts w:asciiTheme="minorHAnsi" w:hAnsiTheme="minorHAnsi" w:cstheme="minorHAnsi"/>
          <w:b/>
        </w:rPr>
        <w:t xml:space="preserve">nr ewidencyjny </w:t>
      </w:r>
      <w:r w:rsidR="00283A01">
        <w:rPr>
          <w:rFonts w:asciiTheme="minorHAnsi" w:hAnsiTheme="minorHAnsi" w:cstheme="minorHAnsi"/>
          <w:b/>
        </w:rPr>
        <w:t>………………</w:t>
      </w:r>
    </w:p>
    <w:p w14:paraId="6CFB7069" w14:textId="77777777" w:rsidR="007A7AAF" w:rsidRDefault="007A7AAF" w:rsidP="007A7AAF">
      <w:pPr>
        <w:ind w:right="-284"/>
        <w:jc w:val="both"/>
        <w:rPr>
          <w:rFonts w:ascii="Calibri" w:eastAsia="Calibri" w:hAnsi="Calibri"/>
        </w:rPr>
      </w:pPr>
      <w:r w:rsidRPr="00F24952">
        <w:rPr>
          <w:rFonts w:ascii="Calibri" w:eastAsia="Calibri" w:hAnsi="Calibri"/>
        </w:rPr>
        <w:t>……………</w:t>
      </w:r>
      <w:r>
        <w:rPr>
          <w:rFonts w:ascii="Calibri" w:eastAsia="Calibri" w:hAnsi="Calibri"/>
        </w:rPr>
        <w:t>.</w:t>
      </w:r>
      <w:r w:rsidRPr="00F24952">
        <w:rPr>
          <w:rFonts w:ascii="Calibri" w:eastAsia="Calibri" w:hAnsi="Calibri"/>
        </w:rPr>
        <w:t>…</w:t>
      </w:r>
      <w:r>
        <w:rPr>
          <w:rFonts w:ascii="Calibri" w:eastAsia="Calibri" w:hAnsi="Calibri"/>
        </w:rPr>
        <w:t>……</w:t>
      </w:r>
      <w:r w:rsidRPr="00F24952">
        <w:rPr>
          <w:rFonts w:ascii="Calibri" w:eastAsia="Calibri" w:hAnsi="Calibri"/>
        </w:rPr>
        <w:t>…………</w:t>
      </w:r>
      <w:r>
        <w:rPr>
          <w:rFonts w:ascii="Calibri" w:eastAsia="Calibri" w:hAnsi="Calibri"/>
        </w:rPr>
        <w:t>…………</w:t>
      </w:r>
      <w:r w:rsidRPr="00F24952">
        <w:rPr>
          <w:rFonts w:ascii="Calibri" w:eastAsia="Calibri" w:hAnsi="Calibri"/>
        </w:rPr>
        <w:t>.</w:t>
      </w:r>
    </w:p>
    <w:p w14:paraId="05146BAD" w14:textId="67AC2854" w:rsidR="007A7AAF" w:rsidRPr="003047C6" w:rsidRDefault="007A7AAF" w:rsidP="007A7AAF">
      <w:pPr>
        <w:ind w:right="-284"/>
        <w:jc w:val="both"/>
        <w:rPr>
          <w:rFonts w:ascii="Calibri" w:eastAsia="Calibri" w:hAnsi="Calibri"/>
        </w:rPr>
      </w:pPr>
      <w:r w:rsidRPr="00F24952">
        <w:rPr>
          <w:rFonts w:ascii="Calibri" w:eastAsia="Calibri" w:hAnsi="Calibri"/>
          <w:i/>
          <w:sz w:val="18"/>
          <w:szCs w:val="18"/>
        </w:rPr>
        <w:t xml:space="preserve"> </w:t>
      </w:r>
      <w:r w:rsidRPr="003047C6">
        <w:rPr>
          <w:rFonts w:ascii="Calibri" w:eastAsia="Calibri" w:hAnsi="Calibri"/>
          <w:sz w:val="18"/>
          <w:szCs w:val="18"/>
        </w:rPr>
        <w:t>pieczęć jednostki</w:t>
      </w:r>
    </w:p>
    <w:p w14:paraId="7B738550" w14:textId="77777777" w:rsidR="004D340E" w:rsidRPr="003047C6" w:rsidRDefault="00813E6F"/>
    <w:p w14:paraId="1C71E372" w14:textId="4D492167" w:rsidR="00B810E7" w:rsidRPr="003047C6" w:rsidRDefault="00B810E7" w:rsidP="00283A01">
      <w:pPr>
        <w:ind w:right="-284"/>
        <w:jc w:val="both"/>
        <w:rPr>
          <w:rFonts w:ascii="Calibri" w:eastAsia="Calibri" w:hAnsi="Calibri"/>
        </w:rPr>
      </w:pPr>
      <w:r w:rsidRPr="003047C6">
        <w:rPr>
          <w:rFonts w:ascii="Calibri" w:eastAsia="Calibri" w:hAnsi="Calibri"/>
        </w:rPr>
        <w:t xml:space="preserve"> …………….…………………………….</w:t>
      </w:r>
      <w:bookmarkStart w:id="0" w:name="_GoBack"/>
      <w:bookmarkEnd w:id="0"/>
    </w:p>
    <w:p w14:paraId="5F6AA272" w14:textId="0FA0F786" w:rsidR="007A7AAF" w:rsidRPr="003047C6" w:rsidRDefault="00B810E7" w:rsidP="003047C6">
      <w:pPr>
        <w:spacing w:after="480"/>
        <w:ind w:right="-284"/>
        <w:jc w:val="both"/>
      </w:pPr>
      <w:r w:rsidRPr="003047C6">
        <w:rPr>
          <w:rFonts w:ascii="Calibri" w:eastAsia="Calibri" w:hAnsi="Calibri"/>
          <w:sz w:val="18"/>
          <w:szCs w:val="18"/>
        </w:rPr>
        <w:t xml:space="preserve"> </w:t>
      </w:r>
      <w:r w:rsidRPr="003047C6">
        <w:rPr>
          <w:rFonts w:ascii="Calibri" w:eastAsia="Calibri" w:hAnsi="Calibri"/>
          <w:sz w:val="20"/>
          <w:szCs w:val="20"/>
        </w:rPr>
        <w:t>data</w:t>
      </w:r>
    </w:p>
    <w:p w14:paraId="18E6CBE1" w14:textId="77777777" w:rsidR="007A7AAF" w:rsidRPr="005C1874" w:rsidRDefault="007A7AAF" w:rsidP="00283A01">
      <w:pPr>
        <w:pStyle w:val="Nagwek3"/>
        <w:spacing w:line="276" w:lineRule="auto"/>
        <w:jc w:val="left"/>
        <w:rPr>
          <w:rFonts w:asciiTheme="minorHAnsi" w:hAnsiTheme="minorHAnsi"/>
          <w:sz w:val="24"/>
        </w:rPr>
      </w:pPr>
      <w:r w:rsidRPr="003B139F">
        <w:rPr>
          <w:rFonts w:asciiTheme="minorHAnsi" w:hAnsiTheme="minorHAnsi"/>
          <w:sz w:val="28"/>
          <w:szCs w:val="28"/>
        </w:rPr>
        <w:t xml:space="preserve">KARTA SPRAWNOŚCI FIZYCZNEJ </w:t>
      </w:r>
      <w:r w:rsidRPr="003B139F">
        <w:rPr>
          <w:rFonts w:asciiTheme="minorHAnsi" w:hAnsiTheme="minorHAnsi"/>
          <w:sz w:val="28"/>
          <w:szCs w:val="28"/>
        </w:rPr>
        <w:br/>
      </w:r>
      <w:r w:rsidRPr="005C1874">
        <w:rPr>
          <w:rFonts w:asciiTheme="minorHAnsi" w:hAnsiTheme="minorHAnsi"/>
          <w:sz w:val="24"/>
        </w:rPr>
        <w:t>KANDYDATA DO SŁUŻBY W SŁUŻBIE CELNO-SKARBOWEJ</w:t>
      </w:r>
    </w:p>
    <w:p w14:paraId="69282FC2" w14:textId="77777777" w:rsidR="007A7AAF" w:rsidRPr="005C1874" w:rsidRDefault="007A7AAF" w:rsidP="007A7AAF">
      <w:pPr>
        <w:jc w:val="both"/>
        <w:rPr>
          <w:rFonts w:asciiTheme="minorHAnsi" w:hAnsiTheme="minorHAnsi"/>
          <w:b/>
          <w:bCs/>
        </w:rPr>
      </w:pPr>
    </w:p>
    <w:p w14:paraId="45BD0815" w14:textId="77777777" w:rsidR="007A7AAF" w:rsidRPr="005C1874" w:rsidRDefault="007A7AAF" w:rsidP="007A7AAF">
      <w:pPr>
        <w:jc w:val="both"/>
        <w:rPr>
          <w:rFonts w:asciiTheme="minorHAnsi" w:hAnsiTheme="minorHAnsi"/>
          <w:b/>
          <w:bCs/>
        </w:rPr>
      </w:pPr>
    </w:p>
    <w:p w14:paraId="7FEBE8F7" w14:textId="77777777" w:rsidR="007A7AAF" w:rsidRPr="007A7AAF" w:rsidRDefault="007A7AAF" w:rsidP="007A7AAF">
      <w:pPr>
        <w:pStyle w:val="Akapitzlist"/>
        <w:numPr>
          <w:ilvl w:val="0"/>
          <w:numId w:val="2"/>
        </w:numPr>
        <w:tabs>
          <w:tab w:val="left" w:pos="2127"/>
        </w:tabs>
        <w:jc w:val="both"/>
        <w:rPr>
          <w:rFonts w:asciiTheme="minorHAnsi" w:hAnsiTheme="minorHAnsi"/>
        </w:rPr>
      </w:pPr>
      <w:r w:rsidRPr="007A7AAF">
        <w:rPr>
          <w:rFonts w:asciiTheme="minorHAnsi" w:hAnsiTheme="minorHAnsi"/>
        </w:rPr>
        <w:t xml:space="preserve">Nazwisko i imię: </w:t>
      </w:r>
      <w:r w:rsidRPr="007A7AAF">
        <w:rPr>
          <w:rFonts w:asciiTheme="minorHAnsi" w:hAnsiTheme="minorHAnsi"/>
        </w:rPr>
        <w:tab/>
        <w:t>…………………………………………………….……………………..</w:t>
      </w:r>
    </w:p>
    <w:p w14:paraId="185535AF" w14:textId="77777777" w:rsidR="007A7AAF" w:rsidRPr="005C1874" w:rsidRDefault="007A7AAF" w:rsidP="007A7AAF">
      <w:pPr>
        <w:ind w:left="720"/>
        <w:jc w:val="both"/>
        <w:rPr>
          <w:rFonts w:asciiTheme="minorHAnsi" w:hAnsiTheme="minorHAnsi"/>
        </w:rPr>
      </w:pPr>
    </w:p>
    <w:p w14:paraId="17F9280F" w14:textId="6E0333DB" w:rsidR="007A7AAF" w:rsidRPr="005C1874" w:rsidRDefault="007A7AAF" w:rsidP="007A7AA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C1874">
        <w:rPr>
          <w:rFonts w:asciiTheme="minorHAnsi" w:hAnsiTheme="minorHAnsi"/>
        </w:rPr>
        <w:t>Rok urodzenia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 w:rsidRPr="005C1874">
        <w:rPr>
          <w:rFonts w:asciiTheme="minorHAnsi" w:hAnsiTheme="minorHAnsi"/>
        </w:rPr>
        <w:t>………………………………</w:t>
      </w:r>
    </w:p>
    <w:p w14:paraId="4C8284BD" w14:textId="7C1174B3" w:rsidR="007A7AAF" w:rsidRPr="005C1874" w:rsidRDefault="007A7AAF" w:rsidP="007A7AAF">
      <w:pPr>
        <w:rPr>
          <w:rFonts w:asciiTheme="minorHAnsi" w:hAnsiTheme="minorHAnsi"/>
        </w:rPr>
      </w:pPr>
    </w:p>
    <w:p w14:paraId="29768F6A" w14:textId="77777777" w:rsidR="003047C6" w:rsidRDefault="007A7AAF" w:rsidP="007A7AA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C1874">
        <w:rPr>
          <w:rFonts w:asciiTheme="minorHAnsi" w:hAnsiTheme="minorHAnsi"/>
        </w:rPr>
        <w:t>Grupa wiekowa:</w:t>
      </w:r>
    </w:p>
    <w:p w14:paraId="7F3B5994" w14:textId="77777777" w:rsidR="003047C6" w:rsidRPr="003047C6" w:rsidRDefault="003047C6" w:rsidP="003047C6">
      <w:pPr>
        <w:rPr>
          <w:rFonts w:asciiTheme="minorHAnsi" w:hAnsiTheme="minorHAnsi"/>
        </w:rPr>
      </w:pPr>
    </w:p>
    <w:p w14:paraId="06C0F9AC" w14:textId="6F4D9D85" w:rsidR="003047C6" w:rsidRDefault="007A7AAF" w:rsidP="003047C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3047C6">
        <w:rPr>
          <w:rFonts w:asciiTheme="minorHAnsi" w:hAnsiTheme="minorHAnsi"/>
        </w:rPr>
        <w:t>..…. do 30 lat</w:t>
      </w:r>
      <w:r w:rsidR="003047C6">
        <w:rPr>
          <w:rFonts w:asciiTheme="minorHAnsi" w:hAnsiTheme="minorHAnsi"/>
        </w:rPr>
        <w:t xml:space="preserve"> </w:t>
      </w:r>
    </w:p>
    <w:p w14:paraId="6AC2DB32" w14:textId="0BCE05B2" w:rsidR="003047C6" w:rsidRDefault="003047C6" w:rsidP="003047C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…….</w:t>
      </w:r>
      <w:r w:rsidR="003B139F" w:rsidRPr="003047C6">
        <w:rPr>
          <w:rFonts w:asciiTheme="minorHAnsi" w:hAnsiTheme="minorHAnsi"/>
        </w:rPr>
        <w:t>30-40 lat</w:t>
      </w:r>
      <w:r w:rsidR="007A7AAF" w:rsidRPr="003047C6">
        <w:rPr>
          <w:rFonts w:asciiTheme="minorHAnsi" w:hAnsiTheme="minorHAnsi"/>
        </w:rPr>
        <w:t xml:space="preserve"> </w:t>
      </w:r>
    </w:p>
    <w:p w14:paraId="462B36D4" w14:textId="48C9ED98" w:rsidR="007A7AAF" w:rsidRPr="003047C6" w:rsidRDefault="003047C6" w:rsidP="003047C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…….</w:t>
      </w:r>
      <w:r w:rsidR="007A7AAF" w:rsidRPr="003047C6">
        <w:rPr>
          <w:rFonts w:asciiTheme="minorHAnsi" w:hAnsiTheme="minorHAnsi"/>
        </w:rPr>
        <w:t>powyżej 40 lat</w:t>
      </w:r>
    </w:p>
    <w:p w14:paraId="02E339A3" w14:textId="751427DE" w:rsidR="007A7AAF" w:rsidRDefault="007A7AAF" w:rsidP="007A7AAF">
      <w:pPr>
        <w:pStyle w:val="Akapitzlist"/>
        <w:rPr>
          <w:rFonts w:asciiTheme="minorHAnsi" w:hAnsiTheme="minorHAns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Description w:val="KARTA SPRAWNOŚCI FIZYCZNEJ -punktacja kandydatów"/>
      </w:tblPr>
      <w:tblGrid>
        <w:gridCol w:w="568"/>
        <w:gridCol w:w="2616"/>
        <w:gridCol w:w="1294"/>
        <w:gridCol w:w="1317"/>
        <w:gridCol w:w="1289"/>
        <w:gridCol w:w="1638"/>
        <w:gridCol w:w="1308"/>
      </w:tblGrid>
      <w:tr w:rsidR="003047C6" w14:paraId="6F0258AD" w14:textId="77777777" w:rsidTr="003047C6">
        <w:trPr>
          <w:tblHeader/>
        </w:trPr>
        <w:tc>
          <w:tcPr>
            <w:tcW w:w="568" w:type="dxa"/>
          </w:tcPr>
          <w:p w14:paraId="28DBE066" w14:textId="77777777" w:rsidR="003047C6" w:rsidRPr="002B4D00" w:rsidRDefault="003047C6" w:rsidP="003047C6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D0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  <w:p w14:paraId="58E7F573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14:paraId="55C0333D" w14:textId="258B5583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  <w:r w:rsidRPr="002B4D00">
              <w:rPr>
                <w:rFonts w:asciiTheme="minorHAnsi" w:hAnsiTheme="minorHAnsi"/>
                <w:b/>
                <w:sz w:val="22"/>
                <w:szCs w:val="22"/>
              </w:rPr>
              <w:t>Nazwa ćwiczenia</w:t>
            </w:r>
          </w:p>
        </w:tc>
        <w:tc>
          <w:tcPr>
            <w:tcW w:w="1294" w:type="dxa"/>
          </w:tcPr>
          <w:p w14:paraId="497A8BAB" w14:textId="05CC7944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Uzyskany w</w:t>
            </w:r>
            <w:r w:rsidRPr="002B4D00">
              <w:rPr>
                <w:rFonts w:asciiTheme="minorHAnsi" w:hAnsiTheme="minorHAnsi"/>
                <w:b/>
                <w:sz w:val="22"/>
                <w:szCs w:val="22"/>
              </w:rPr>
              <w:t>ynik</w:t>
            </w:r>
          </w:p>
        </w:tc>
        <w:tc>
          <w:tcPr>
            <w:tcW w:w="1317" w:type="dxa"/>
          </w:tcPr>
          <w:p w14:paraId="2130D5FD" w14:textId="77777777" w:rsidR="003047C6" w:rsidRPr="002B4D00" w:rsidRDefault="003047C6" w:rsidP="003047C6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D00">
              <w:rPr>
                <w:rFonts w:asciiTheme="minorHAnsi" w:hAnsiTheme="minorHAnsi"/>
                <w:b/>
                <w:sz w:val="22"/>
                <w:szCs w:val="22"/>
              </w:rPr>
              <w:t>Liczba uzyskanych</w:t>
            </w:r>
          </w:p>
          <w:p w14:paraId="7D4CF729" w14:textId="698E1CF4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  <w:r w:rsidRPr="002B4D00">
              <w:rPr>
                <w:rFonts w:asciiTheme="minorHAnsi" w:hAnsiTheme="minorHAnsi"/>
                <w:b/>
                <w:sz w:val="22"/>
                <w:szCs w:val="22"/>
              </w:rPr>
              <w:t>punktów</w:t>
            </w:r>
          </w:p>
        </w:tc>
        <w:tc>
          <w:tcPr>
            <w:tcW w:w="1289" w:type="dxa"/>
          </w:tcPr>
          <w:p w14:paraId="06362300" w14:textId="77777777" w:rsidR="003047C6" w:rsidRPr="002B4D00" w:rsidRDefault="003047C6" w:rsidP="003047C6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D00">
              <w:rPr>
                <w:rFonts w:asciiTheme="minorHAnsi" w:hAnsiTheme="minorHAnsi"/>
                <w:b/>
                <w:sz w:val="22"/>
                <w:szCs w:val="22"/>
              </w:rPr>
              <w:t>Łączna</w:t>
            </w:r>
          </w:p>
          <w:p w14:paraId="65E95E43" w14:textId="77777777" w:rsidR="003047C6" w:rsidRPr="002B4D00" w:rsidRDefault="003047C6" w:rsidP="003047C6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D00">
              <w:rPr>
                <w:rFonts w:asciiTheme="minorHAnsi" w:hAnsiTheme="minorHAnsi"/>
                <w:b/>
                <w:sz w:val="22"/>
                <w:szCs w:val="22"/>
              </w:rPr>
              <w:t>liczba</w:t>
            </w:r>
          </w:p>
          <w:p w14:paraId="44D21113" w14:textId="77777777" w:rsidR="003047C6" w:rsidRPr="002B4D00" w:rsidRDefault="003047C6" w:rsidP="003047C6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D00">
              <w:rPr>
                <w:rFonts w:asciiTheme="minorHAnsi" w:hAnsiTheme="minorHAnsi"/>
                <w:b/>
                <w:sz w:val="22"/>
                <w:szCs w:val="22"/>
              </w:rPr>
              <w:t>punktów</w:t>
            </w:r>
          </w:p>
          <w:p w14:paraId="0CB2CA25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638" w:type="dxa"/>
          </w:tcPr>
          <w:p w14:paraId="4201B6A6" w14:textId="0FE28EEF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  <w:r w:rsidRPr="002B4D00">
              <w:rPr>
                <w:rFonts w:asciiTheme="minorHAnsi" w:hAnsiTheme="minorHAnsi"/>
                <w:b/>
                <w:sz w:val="22"/>
                <w:szCs w:val="22"/>
              </w:rPr>
              <w:t>Podpis prowadzącego/ oceniającego</w:t>
            </w:r>
          </w:p>
        </w:tc>
        <w:tc>
          <w:tcPr>
            <w:tcW w:w="1308" w:type="dxa"/>
          </w:tcPr>
          <w:p w14:paraId="60748633" w14:textId="77777777" w:rsidR="003047C6" w:rsidRPr="002B4D00" w:rsidRDefault="003047C6" w:rsidP="003047C6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D00">
              <w:rPr>
                <w:rFonts w:asciiTheme="minorHAnsi" w:hAnsiTheme="minorHAnsi"/>
                <w:b/>
                <w:sz w:val="22"/>
                <w:szCs w:val="22"/>
              </w:rPr>
              <w:t>Podpis kandydata</w:t>
            </w:r>
          </w:p>
          <w:p w14:paraId="56C8C38A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047C6" w14:paraId="6BC03001" w14:textId="77777777" w:rsidTr="003047C6">
        <w:tc>
          <w:tcPr>
            <w:tcW w:w="568" w:type="dxa"/>
          </w:tcPr>
          <w:p w14:paraId="4810D2FE" w14:textId="3673FE94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16" w:type="dxa"/>
          </w:tcPr>
          <w:p w14:paraId="31EF61D3" w14:textId="77777777" w:rsidR="003047C6" w:rsidRPr="003047C6" w:rsidRDefault="003047C6" w:rsidP="003047C6">
            <w:pPr>
              <w:rPr>
                <w:rFonts w:asciiTheme="minorHAnsi" w:hAnsiTheme="minorHAnsi"/>
              </w:rPr>
            </w:pPr>
            <w:r w:rsidRPr="003047C6">
              <w:rPr>
                <w:rFonts w:asciiTheme="minorHAnsi" w:hAnsiTheme="minorHAnsi"/>
              </w:rPr>
              <w:t xml:space="preserve">Uginanie ramion </w:t>
            </w:r>
          </w:p>
          <w:p w14:paraId="4788B903" w14:textId="77777777" w:rsidR="003047C6" w:rsidRPr="003047C6" w:rsidRDefault="003047C6" w:rsidP="003047C6">
            <w:pPr>
              <w:rPr>
                <w:rFonts w:asciiTheme="minorHAnsi" w:hAnsiTheme="minorHAnsi"/>
              </w:rPr>
            </w:pPr>
            <w:r w:rsidRPr="003047C6">
              <w:rPr>
                <w:rFonts w:asciiTheme="minorHAnsi" w:hAnsiTheme="minorHAnsi"/>
              </w:rPr>
              <w:t xml:space="preserve">w podporze </w:t>
            </w:r>
          </w:p>
          <w:p w14:paraId="487B3490" w14:textId="632E8E5D" w:rsidR="003047C6" w:rsidRDefault="003047C6" w:rsidP="003047C6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047C6">
              <w:rPr>
                <w:rFonts w:asciiTheme="minorHAnsi" w:hAnsiTheme="minorHAnsi"/>
              </w:rPr>
              <w:t>leżąc przodem (kobiety – kolana oparte o podłoże)</w:t>
            </w:r>
          </w:p>
        </w:tc>
        <w:tc>
          <w:tcPr>
            <w:tcW w:w="1294" w:type="dxa"/>
          </w:tcPr>
          <w:p w14:paraId="399C4D6F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3C535BFD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289" w:type="dxa"/>
          </w:tcPr>
          <w:p w14:paraId="64FCC962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638" w:type="dxa"/>
          </w:tcPr>
          <w:p w14:paraId="50C69196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08" w:type="dxa"/>
          </w:tcPr>
          <w:p w14:paraId="6CCC114A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047C6" w14:paraId="05F4E165" w14:textId="77777777" w:rsidTr="008C2749">
        <w:tc>
          <w:tcPr>
            <w:tcW w:w="568" w:type="dxa"/>
          </w:tcPr>
          <w:p w14:paraId="46FE7466" w14:textId="1AFA3B8D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16" w:type="dxa"/>
            <w:vAlign w:val="center"/>
          </w:tcPr>
          <w:p w14:paraId="2AC44566" w14:textId="59FBF535" w:rsidR="003047C6" w:rsidRDefault="003047C6" w:rsidP="003047C6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60DD3">
              <w:rPr>
                <w:rFonts w:asciiTheme="minorHAnsi" w:hAnsiTheme="minorHAnsi"/>
              </w:rPr>
              <w:t xml:space="preserve">Skłony tułowia </w:t>
            </w:r>
            <w:r>
              <w:rPr>
                <w:rFonts w:asciiTheme="minorHAnsi" w:hAnsiTheme="minorHAnsi"/>
              </w:rPr>
              <w:br/>
            </w:r>
            <w:r w:rsidRPr="00660DD3">
              <w:rPr>
                <w:rFonts w:asciiTheme="minorHAnsi" w:hAnsiTheme="minorHAnsi"/>
              </w:rPr>
              <w:t xml:space="preserve">w przód </w:t>
            </w:r>
            <w:r w:rsidRPr="00660DD3">
              <w:rPr>
                <w:rFonts w:asciiTheme="minorHAnsi" w:hAnsiTheme="minorHAnsi"/>
              </w:rPr>
              <w:br/>
              <w:t xml:space="preserve">z leżenia tyłem </w:t>
            </w:r>
            <w:r>
              <w:rPr>
                <w:rFonts w:asciiTheme="minorHAnsi" w:hAnsiTheme="minorHAnsi"/>
              </w:rPr>
              <w:br/>
            </w:r>
            <w:r w:rsidRPr="00660DD3">
              <w:rPr>
                <w:rFonts w:asciiTheme="minorHAnsi" w:hAnsiTheme="minorHAnsi"/>
              </w:rPr>
              <w:t xml:space="preserve">w ciągu 30 sek. </w:t>
            </w:r>
          </w:p>
        </w:tc>
        <w:tc>
          <w:tcPr>
            <w:tcW w:w="1294" w:type="dxa"/>
          </w:tcPr>
          <w:p w14:paraId="46A71373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12A201DD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289" w:type="dxa"/>
          </w:tcPr>
          <w:p w14:paraId="6C2E4204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638" w:type="dxa"/>
          </w:tcPr>
          <w:p w14:paraId="45A77F46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08" w:type="dxa"/>
          </w:tcPr>
          <w:p w14:paraId="45CA88F4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047C6" w14:paraId="473564EB" w14:textId="77777777" w:rsidTr="008C2749">
        <w:tc>
          <w:tcPr>
            <w:tcW w:w="568" w:type="dxa"/>
          </w:tcPr>
          <w:p w14:paraId="1E77909F" w14:textId="0CCB442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616" w:type="dxa"/>
            <w:vAlign w:val="center"/>
          </w:tcPr>
          <w:p w14:paraId="31FACFEA" w14:textId="77777777" w:rsidR="003047C6" w:rsidRPr="00660DD3" w:rsidRDefault="003047C6" w:rsidP="003047C6">
            <w:pPr>
              <w:widowControl w:val="0"/>
              <w:rPr>
                <w:rFonts w:asciiTheme="minorHAnsi" w:hAnsiTheme="minorHAnsi"/>
              </w:rPr>
            </w:pPr>
            <w:r w:rsidRPr="00660DD3">
              <w:rPr>
                <w:rFonts w:asciiTheme="minorHAnsi" w:hAnsiTheme="minorHAnsi"/>
              </w:rPr>
              <w:t>Bieg na:</w:t>
            </w:r>
          </w:p>
          <w:p w14:paraId="7E071FCB" w14:textId="77777777" w:rsidR="003047C6" w:rsidRPr="00660DD3" w:rsidRDefault="003047C6" w:rsidP="003047C6">
            <w:pPr>
              <w:widowControl w:val="0"/>
              <w:rPr>
                <w:rFonts w:asciiTheme="minorHAnsi" w:hAnsiTheme="minorHAnsi"/>
              </w:rPr>
            </w:pPr>
            <w:r w:rsidRPr="00660DD3">
              <w:rPr>
                <w:rFonts w:asciiTheme="minorHAnsi" w:hAnsiTheme="minorHAnsi"/>
              </w:rPr>
              <w:t xml:space="preserve">1000m </w:t>
            </w:r>
            <w:r>
              <w:rPr>
                <w:rFonts w:asciiTheme="minorHAnsi" w:hAnsiTheme="minorHAnsi"/>
              </w:rPr>
              <w:t>-</w:t>
            </w:r>
            <w:r w:rsidRPr="00660DD3">
              <w:rPr>
                <w:rFonts w:asciiTheme="minorHAnsi" w:hAnsiTheme="minorHAnsi"/>
              </w:rPr>
              <w:t xml:space="preserve"> mężczyźni </w:t>
            </w:r>
          </w:p>
          <w:p w14:paraId="6BF3EEB0" w14:textId="725B9C23" w:rsidR="003047C6" w:rsidRDefault="003047C6" w:rsidP="003047C6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600m - kobiety</w:t>
            </w:r>
          </w:p>
        </w:tc>
        <w:tc>
          <w:tcPr>
            <w:tcW w:w="1294" w:type="dxa"/>
          </w:tcPr>
          <w:p w14:paraId="0818C85B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39CB0C9F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289" w:type="dxa"/>
          </w:tcPr>
          <w:p w14:paraId="3DB00721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638" w:type="dxa"/>
          </w:tcPr>
          <w:p w14:paraId="250E4EE3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08" w:type="dxa"/>
          </w:tcPr>
          <w:p w14:paraId="30F52266" w14:textId="77777777" w:rsidR="003047C6" w:rsidRDefault="003047C6" w:rsidP="007A7AAF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</w:tbl>
    <w:p w14:paraId="7D330CC4" w14:textId="77777777" w:rsidR="003047C6" w:rsidRPr="005C1874" w:rsidRDefault="003047C6" w:rsidP="007A7AAF">
      <w:pPr>
        <w:pStyle w:val="Akapitzlist"/>
        <w:rPr>
          <w:rFonts w:asciiTheme="minorHAnsi" w:hAnsiTheme="minorHAnsi"/>
        </w:rPr>
      </w:pPr>
    </w:p>
    <w:p w14:paraId="6226D4CA" w14:textId="77777777" w:rsidR="007A7AAF" w:rsidRDefault="007A7AAF"/>
    <w:p w14:paraId="4936FAD6" w14:textId="77777777" w:rsidR="007A7AAF" w:rsidRDefault="007A7AAF"/>
    <w:sectPr w:rsidR="007A7AAF" w:rsidSect="007A7AAF">
      <w:headerReference w:type="default" r:id="rId11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43E84" w14:textId="77777777" w:rsidR="00813E6F" w:rsidRDefault="00813E6F" w:rsidP="00EB1A67">
      <w:r>
        <w:separator/>
      </w:r>
    </w:p>
  </w:endnote>
  <w:endnote w:type="continuationSeparator" w:id="0">
    <w:p w14:paraId="254CAEF1" w14:textId="77777777" w:rsidR="00813E6F" w:rsidRDefault="00813E6F" w:rsidP="00EB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28194" w14:textId="77777777" w:rsidR="00813E6F" w:rsidRDefault="00813E6F" w:rsidP="00EB1A67">
      <w:r>
        <w:separator/>
      </w:r>
    </w:p>
  </w:footnote>
  <w:footnote w:type="continuationSeparator" w:id="0">
    <w:p w14:paraId="18E8A918" w14:textId="77777777" w:rsidR="00813E6F" w:rsidRDefault="00813E6F" w:rsidP="00EB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7FC8E" w14:textId="77777777" w:rsidR="00AD63D4" w:rsidRPr="00980DEF" w:rsidRDefault="00AD63D4" w:rsidP="00283A01">
    <w:pPr>
      <w:pageBreakBefore/>
      <w:tabs>
        <w:tab w:val="right" w:leader="dot" w:pos="9360"/>
      </w:tabs>
      <w:spacing w:line="100" w:lineRule="atLeast"/>
      <w:jc w:val="both"/>
      <w:rPr>
        <w:rFonts w:asciiTheme="minorHAnsi" w:hAnsiTheme="minorHAnsi" w:cstheme="minorHAnsi"/>
      </w:rPr>
    </w:pPr>
    <w:r w:rsidRPr="00980DEF">
      <w:rPr>
        <w:rFonts w:asciiTheme="minorHAnsi" w:eastAsia="Arial" w:hAnsiTheme="minorHAnsi" w:cstheme="minorHAnsi"/>
        <w:kern w:val="2"/>
        <w:sz w:val="18"/>
        <w:szCs w:val="18"/>
      </w:rPr>
      <w:t xml:space="preserve">Załącznik nr 11 do  Instrukcji w sprawie określenia zasad i trybu naboru kandydatów do pracy w służbie cywilnej oraz postępowania kwalifikacyjnego do Służby Celno-Skarbowej w Izbie Administracji Skarbowej w Opolu </w:t>
    </w:r>
  </w:p>
  <w:p w14:paraId="4E261DBC" w14:textId="77777777" w:rsidR="00AD63D4" w:rsidRDefault="00AD6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67C"/>
    <w:multiLevelType w:val="multilevel"/>
    <w:tmpl w:val="5D9C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63B5F"/>
    <w:multiLevelType w:val="hybridMultilevel"/>
    <w:tmpl w:val="B0B8F87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DE5073D"/>
    <w:multiLevelType w:val="hybridMultilevel"/>
    <w:tmpl w:val="D332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AF"/>
    <w:rsid w:val="00166FB9"/>
    <w:rsid w:val="00283A01"/>
    <w:rsid w:val="003047C6"/>
    <w:rsid w:val="00375DD5"/>
    <w:rsid w:val="003B139F"/>
    <w:rsid w:val="006F03EB"/>
    <w:rsid w:val="00701B29"/>
    <w:rsid w:val="007A7AAF"/>
    <w:rsid w:val="007D60A2"/>
    <w:rsid w:val="00813E6F"/>
    <w:rsid w:val="00980DEF"/>
    <w:rsid w:val="00AD63D4"/>
    <w:rsid w:val="00B17EF3"/>
    <w:rsid w:val="00B810E7"/>
    <w:rsid w:val="00B97163"/>
    <w:rsid w:val="00DB2F87"/>
    <w:rsid w:val="00E176BE"/>
    <w:rsid w:val="00E6721E"/>
    <w:rsid w:val="00EB1A67"/>
    <w:rsid w:val="00F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5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A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7AAF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7A7AAF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7A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8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6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3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47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A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7AAF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7A7AAF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7A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8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6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3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47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288742145044AAF69700DA28BE32A" ma:contentTypeVersion="" ma:contentTypeDescription="Utwórz nowy dokument." ma:contentTypeScope="" ma:versionID="2969d6d500b270e8dc2534604a18a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3906A-561E-43B0-B2A1-68E14EF42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29366-B5F0-4724-9A20-A95967A4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21578-66C8-4EFB-8AC9-46473A44D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Czekaj Anna 4</dc:creator>
  <cp:keywords/>
  <dc:description/>
  <cp:lastModifiedBy>Bioły-Kobylańska Justyna</cp:lastModifiedBy>
  <cp:revision>4</cp:revision>
  <cp:lastPrinted>2022-02-03T13:35:00Z</cp:lastPrinted>
  <dcterms:created xsi:type="dcterms:W3CDTF">2022-03-04T07:35:00Z</dcterms:created>
  <dcterms:modified xsi:type="dcterms:W3CDTF">2022-03-16T08:12:00Z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0x010100399288742145044AAF69700DA28BE32A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MF\FCHA;Jadach Andżelika</vt:lpwstr>
  </property>
  <property fmtid="{D5CDD505-2E9C-101B-9397-08002B2CF9AE}" pid="5" name="MFClassificationDate">
    <vt:lpwstr>2021-11-04T07:55:34.8747951+01:00</vt:lpwstr>
  </property>
  <property fmtid="{D5CDD505-2E9C-101B-9397-08002B2CF9AE}" pid="6" name="MFClassifiedBySID">
    <vt:lpwstr>MF\S-1-5-21-1525952054-1005573771-2909822258-111339</vt:lpwstr>
  </property>
  <property fmtid="{D5CDD505-2E9C-101B-9397-08002B2CF9AE}" pid="7" name="MFGRNItemId">
    <vt:lpwstr>GRN-582dcb35-09c3-46a1-91f9-5f239928d969</vt:lpwstr>
  </property>
  <property fmtid="{D5CDD505-2E9C-101B-9397-08002B2CF9AE}" pid="8" name="MFHash">
    <vt:lpwstr>UqaHJSqUAAX3WOQC61ljrWyi+prucxy3FW4CndF1/c4=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